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E9" w:rsidRDefault="00F104E9" w:rsidP="002A5A60"/>
    <w:tbl>
      <w:tblPr>
        <w:tblStyle w:val="MediumGrid3-Accent5"/>
        <w:tblW w:w="0" w:type="auto"/>
        <w:tblLook w:val="0420" w:firstRow="1" w:lastRow="0" w:firstColumn="0" w:lastColumn="0" w:noHBand="0" w:noVBand="1"/>
      </w:tblPr>
      <w:tblGrid>
        <w:gridCol w:w="2513"/>
        <w:gridCol w:w="2210"/>
        <w:gridCol w:w="2490"/>
        <w:gridCol w:w="1181"/>
        <w:gridCol w:w="1182"/>
      </w:tblGrid>
      <w:tr w:rsidR="002A5A60" w:rsidTr="002A5A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6"/>
        </w:trPr>
        <w:tc>
          <w:tcPr>
            <w:tcW w:w="9576" w:type="dxa"/>
            <w:gridSpan w:val="5"/>
            <w:tcBorders>
              <w:left w:val="single" w:sz="12" w:space="0" w:color="984806" w:themeColor="accent6" w:themeShade="80"/>
              <w:right w:val="single" w:sz="12" w:space="0" w:color="984806" w:themeColor="accent6" w:themeShade="80"/>
            </w:tcBorders>
          </w:tcPr>
          <w:p w:rsidR="002A5A60" w:rsidRDefault="002A5A60" w:rsidP="002A5A60">
            <w:pPr>
              <w:jc w:val="center"/>
            </w:pPr>
            <w:r>
              <w:t>CONTACT INFORMATION, NORTH</w:t>
            </w:r>
          </w:p>
        </w:tc>
      </w:tr>
      <w:tr w:rsidR="002A5A60" w:rsidTr="002A5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tcW w:w="2513" w:type="dxa"/>
            <w:tcBorders>
              <w:left w:val="single" w:sz="12" w:space="0" w:color="984806" w:themeColor="accent6" w:themeShade="80"/>
              <w:right w:val="single" w:sz="12" w:space="0" w:color="984806" w:themeColor="accent6" w:themeShade="80"/>
            </w:tcBorders>
          </w:tcPr>
          <w:p w:rsidR="002A5A60" w:rsidRDefault="002A5A60" w:rsidP="002A5A60">
            <w:pPr>
              <w:jc w:val="center"/>
            </w:pPr>
            <w:r>
              <w:t>Name</w:t>
            </w:r>
          </w:p>
        </w:tc>
        <w:tc>
          <w:tcPr>
            <w:tcW w:w="2210" w:type="dxa"/>
            <w:tcBorders>
              <w:left w:val="single" w:sz="12" w:space="0" w:color="984806" w:themeColor="accent6" w:themeShade="80"/>
              <w:right w:val="single" w:sz="12" w:space="0" w:color="984806" w:themeColor="accent6" w:themeShade="80"/>
            </w:tcBorders>
          </w:tcPr>
          <w:p w:rsidR="002A5A60" w:rsidRDefault="002A5A60" w:rsidP="002A5A60">
            <w:pPr>
              <w:jc w:val="center"/>
            </w:pPr>
            <w:r>
              <w:t>Title</w:t>
            </w:r>
          </w:p>
        </w:tc>
        <w:tc>
          <w:tcPr>
            <w:tcW w:w="2490" w:type="dxa"/>
            <w:tcBorders>
              <w:left w:val="single" w:sz="12" w:space="0" w:color="984806" w:themeColor="accent6" w:themeShade="80"/>
              <w:right w:val="single" w:sz="12" w:space="0" w:color="984806" w:themeColor="accent6" w:themeShade="80"/>
            </w:tcBorders>
          </w:tcPr>
          <w:p w:rsidR="002A5A60" w:rsidRDefault="002A5A60" w:rsidP="002A5A60">
            <w:pPr>
              <w:jc w:val="center"/>
            </w:pPr>
            <w:r>
              <w:t>Company</w:t>
            </w:r>
          </w:p>
        </w:tc>
        <w:tc>
          <w:tcPr>
            <w:tcW w:w="2363" w:type="dxa"/>
            <w:gridSpan w:val="2"/>
            <w:tcBorders>
              <w:left w:val="single" w:sz="12" w:space="0" w:color="984806" w:themeColor="accent6" w:themeShade="80"/>
              <w:right w:val="single" w:sz="12" w:space="0" w:color="984806" w:themeColor="accent6" w:themeShade="80"/>
            </w:tcBorders>
          </w:tcPr>
          <w:p w:rsidR="002A5A60" w:rsidRDefault="002A5A60" w:rsidP="002A5A60">
            <w:pPr>
              <w:jc w:val="center"/>
            </w:pPr>
            <w:r>
              <w:t>Telephone</w:t>
            </w:r>
          </w:p>
        </w:tc>
      </w:tr>
      <w:tr w:rsidR="00D17208" w:rsidTr="002A5A60">
        <w:tc>
          <w:tcPr>
            <w:tcW w:w="2513" w:type="dxa"/>
            <w:tcBorders>
              <w:left w:val="single" w:sz="12" w:space="0" w:color="984806" w:themeColor="accent6" w:themeShade="80"/>
            </w:tcBorders>
          </w:tcPr>
          <w:p w:rsidR="00D17208" w:rsidRPr="00D17208" w:rsidRDefault="00D17208">
            <w:pPr>
              <w:rPr>
                <w:b/>
              </w:rPr>
            </w:pPr>
            <w:r w:rsidRPr="00D17208">
              <w:rPr>
                <w:b/>
              </w:rPr>
              <w:t>Maggie Rivera</w:t>
            </w:r>
          </w:p>
        </w:tc>
        <w:tc>
          <w:tcPr>
            <w:tcW w:w="2210" w:type="dxa"/>
          </w:tcPr>
          <w:p w:rsidR="00D17208" w:rsidRDefault="00D17208">
            <w:r>
              <w:t>Vice President</w:t>
            </w:r>
          </w:p>
        </w:tc>
        <w:tc>
          <w:tcPr>
            <w:tcW w:w="2490" w:type="dxa"/>
          </w:tcPr>
          <w:p w:rsidR="00D17208" w:rsidRDefault="00D17208">
            <w:r>
              <w:t>First Trust Bank</w:t>
            </w:r>
          </w:p>
        </w:tc>
        <w:tc>
          <w:tcPr>
            <w:tcW w:w="2363" w:type="dxa"/>
            <w:gridSpan w:val="2"/>
            <w:tcBorders>
              <w:right w:val="single" w:sz="12" w:space="0" w:color="984806" w:themeColor="accent6" w:themeShade="80"/>
            </w:tcBorders>
          </w:tcPr>
          <w:p w:rsidR="00D17208" w:rsidRDefault="00D17208" w:rsidP="00453D37">
            <w:r>
              <w:t>(203) 555-3440</w:t>
            </w:r>
          </w:p>
        </w:tc>
      </w:tr>
      <w:tr w:rsidR="00D17208" w:rsidTr="002A5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3" w:type="dxa"/>
          </w:tcPr>
          <w:p w:rsidR="00D17208" w:rsidRPr="00D17208" w:rsidRDefault="00D17208" w:rsidP="00E530E2">
            <w:r w:rsidRPr="00D17208">
              <w:t xml:space="preserve">Cecilia </w:t>
            </w:r>
            <w:proofErr w:type="spellStart"/>
            <w:r w:rsidRPr="00D17208">
              <w:t>Nordyke</w:t>
            </w:r>
            <w:proofErr w:type="spellEnd"/>
          </w:p>
        </w:tc>
        <w:tc>
          <w:tcPr>
            <w:tcW w:w="2210" w:type="dxa"/>
          </w:tcPr>
          <w:p w:rsidR="00D17208" w:rsidRDefault="00D17208" w:rsidP="00E530E2">
            <w:r>
              <w:t>Loan Officer</w:t>
            </w:r>
          </w:p>
        </w:tc>
        <w:tc>
          <w:tcPr>
            <w:tcW w:w="2490" w:type="dxa"/>
          </w:tcPr>
          <w:p w:rsidR="00D17208" w:rsidRDefault="00D17208" w:rsidP="00E530E2">
            <w:r>
              <w:t>American Financial</w:t>
            </w:r>
          </w:p>
        </w:tc>
        <w:tc>
          <w:tcPr>
            <w:tcW w:w="2363" w:type="dxa"/>
            <w:gridSpan w:val="2"/>
          </w:tcPr>
          <w:p w:rsidR="00D17208" w:rsidRDefault="00D17208" w:rsidP="00E530E2">
            <w:r>
              <w:t>(509) 555-3995</w:t>
            </w:r>
          </w:p>
        </w:tc>
      </w:tr>
      <w:tr w:rsidR="002A5A60" w:rsidTr="002A5A60">
        <w:tc>
          <w:tcPr>
            <w:tcW w:w="2513" w:type="dxa"/>
            <w:tcBorders>
              <w:bottom w:val="single" w:sz="12" w:space="0" w:color="auto"/>
            </w:tcBorders>
          </w:tcPr>
          <w:p w:rsidR="002A5A60" w:rsidRPr="00D17208" w:rsidRDefault="002A5A60" w:rsidP="00E530E2">
            <w:r w:rsidRPr="00D17208">
              <w:t>Regina Stahl</w:t>
            </w:r>
          </w:p>
        </w:tc>
        <w:tc>
          <w:tcPr>
            <w:tcW w:w="2210" w:type="dxa"/>
            <w:tcBorders>
              <w:bottom w:val="single" w:sz="12" w:space="0" w:color="auto"/>
            </w:tcBorders>
          </w:tcPr>
          <w:p w:rsidR="002A5A60" w:rsidRDefault="002A5A60" w:rsidP="00E530E2">
            <w:r>
              <w:t>Account Manager</w:t>
            </w:r>
          </w:p>
        </w:tc>
        <w:tc>
          <w:tcPr>
            <w:tcW w:w="2490" w:type="dxa"/>
            <w:tcBorders>
              <w:bottom w:val="single" w:sz="12" w:space="0" w:color="auto"/>
            </w:tcBorders>
          </w:tcPr>
          <w:p w:rsidR="002A5A60" w:rsidRDefault="002A5A60" w:rsidP="00E530E2">
            <w:r>
              <w:t>United Fidelity</w:t>
            </w:r>
          </w:p>
        </w:tc>
        <w:tc>
          <w:tcPr>
            <w:tcW w:w="1181" w:type="dxa"/>
            <w:tcBorders>
              <w:bottom w:val="single" w:sz="12" w:space="0" w:color="auto"/>
            </w:tcBorders>
          </w:tcPr>
          <w:p w:rsidR="002A5A60" w:rsidRDefault="002A5A60" w:rsidP="00E530E2">
            <w:r>
              <w:t>(301) 555-1221</w:t>
            </w:r>
          </w:p>
        </w:tc>
        <w:tc>
          <w:tcPr>
            <w:tcW w:w="1182" w:type="dxa"/>
            <w:tcBorders>
              <w:bottom w:val="single" w:sz="12" w:space="0" w:color="auto"/>
            </w:tcBorders>
          </w:tcPr>
          <w:p w:rsidR="002A5A60" w:rsidRDefault="002A5A60" w:rsidP="00E530E2">
            <w:r>
              <w:t>x453</w:t>
            </w:r>
          </w:p>
        </w:tc>
      </w:tr>
    </w:tbl>
    <w:p w:rsidR="002A5A60" w:rsidRDefault="002A5A60"/>
    <w:p w:rsidR="00453D37" w:rsidRDefault="00453D37">
      <w:bookmarkStart w:id="0" w:name="_GoBack"/>
      <w:bookmarkEnd w:id="0"/>
    </w:p>
    <w:p w:rsidR="00453D37" w:rsidRPr="00453D37" w:rsidRDefault="00453D37"/>
    <w:tbl>
      <w:tblPr>
        <w:tblStyle w:val="DarkList-Accent5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A5A60" w:rsidRPr="00D17208" w:rsidTr="003E0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3"/>
            <w:tcBorders>
              <w:bottom w:val="single" w:sz="8" w:space="0" w:color="984806" w:themeColor="accent6" w:themeShade="80"/>
              <w:right w:val="single" w:sz="12" w:space="0" w:color="984806" w:themeColor="accent6" w:themeShade="80"/>
            </w:tcBorders>
            <w:shd w:val="clear" w:color="auto" w:fill="632423" w:themeFill="accent2" w:themeFillShade="80"/>
          </w:tcPr>
          <w:p w:rsidR="002A5A60" w:rsidRPr="00D17208" w:rsidRDefault="002A5A60" w:rsidP="002A5A60">
            <w:pPr>
              <w:jc w:val="center"/>
              <w:rPr>
                <w:i/>
              </w:rPr>
            </w:pPr>
            <w:r>
              <w:rPr>
                <w:i/>
              </w:rPr>
              <w:t>OPTIONAL PLAN PREMIUM RATES</w:t>
            </w:r>
          </w:p>
        </w:tc>
      </w:tr>
      <w:tr w:rsidR="00453D37" w:rsidRPr="00D17208" w:rsidTr="00453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632423" w:themeFill="accent2" w:themeFillShade="80"/>
          </w:tcPr>
          <w:p w:rsidR="00453D37" w:rsidRPr="00D17208" w:rsidRDefault="00453D37">
            <w:pPr>
              <w:rPr>
                <w:i/>
              </w:rPr>
            </w:pPr>
            <w:r w:rsidRPr="00D17208">
              <w:rPr>
                <w:i/>
              </w:rPr>
              <w:t>Waiting Period</w:t>
            </w:r>
          </w:p>
        </w:tc>
        <w:tc>
          <w:tcPr>
            <w:tcW w:w="3192" w:type="dxa"/>
            <w:tcBorders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632423" w:themeFill="accent2" w:themeFillShade="80"/>
          </w:tcPr>
          <w:p w:rsidR="00453D37" w:rsidRPr="00D17208" w:rsidRDefault="00453D37" w:rsidP="00E530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D17208">
              <w:rPr>
                <w:i/>
              </w:rPr>
              <w:t>Plan 2012 Employees</w:t>
            </w:r>
          </w:p>
        </w:tc>
        <w:tc>
          <w:tcPr>
            <w:tcW w:w="3192" w:type="dxa"/>
            <w:tcBorders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12" w:space="0" w:color="984806" w:themeColor="accent6" w:themeShade="80"/>
            </w:tcBorders>
            <w:shd w:val="clear" w:color="auto" w:fill="632423" w:themeFill="accent2" w:themeFillShade="80"/>
          </w:tcPr>
          <w:p w:rsidR="00453D37" w:rsidRPr="00D17208" w:rsidRDefault="00453D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D17208">
              <w:rPr>
                <w:i/>
              </w:rPr>
              <w:t>Basic Plan Employees</w:t>
            </w:r>
          </w:p>
        </w:tc>
      </w:tr>
      <w:tr w:rsidR="00D17208" w:rsidTr="00453D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984806" w:themeColor="accent6" w:themeShade="80"/>
              <w:right w:val="single" w:sz="8" w:space="0" w:color="984806" w:themeColor="accent6" w:themeShade="80"/>
            </w:tcBorders>
          </w:tcPr>
          <w:p w:rsidR="00D17208" w:rsidRDefault="00D17208">
            <w:r>
              <w:t>30 days</w:t>
            </w:r>
          </w:p>
        </w:tc>
        <w:tc>
          <w:tcPr>
            <w:tcW w:w="3192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right w:val="single" w:sz="8" w:space="0" w:color="984806" w:themeColor="accent6" w:themeShade="80"/>
            </w:tcBorders>
          </w:tcPr>
          <w:p w:rsidR="00D17208" w:rsidRDefault="00D17208" w:rsidP="00E53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  <w:t>0.85%</w:t>
            </w:r>
          </w:p>
        </w:tc>
        <w:tc>
          <w:tcPr>
            <w:tcW w:w="3192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right w:val="single" w:sz="12" w:space="0" w:color="984806" w:themeColor="accent6" w:themeShade="80"/>
            </w:tcBorders>
          </w:tcPr>
          <w:p w:rsidR="00D17208" w:rsidRDefault="00D17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  <w:t>0.81%</w:t>
            </w:r>
          </w:p>
        </w:tc>
      </w:tr>
      <w:tr w:rsidR="00453D37" w:rsidTr="00453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984806" w:themeColor="accent6" w:themeShade="80"/>
              <w:right w:val="single" w:sz="8" w:space="0" w:color="984806" w:themeColor="accent6" w:themeShade="80"/>
            </w:tcBorders>
          </w:tcPr>
          <w:p w:rsidR="00453D37" w:rsidRDefault="00453D37">
            <w:r>
              <w:t>60 days</w:t>
            </w:r>
          </w:p>
        </w:tc>
        <w:tc>
          <w:tcPr>
            <w:tcW w:w="3192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right w:val="single" w:sz="8" w:space="0" w:color="984806" w:themeColor="accent6" w:themeShade="80"/>
            </w:tcBorders>
          </w:tcPr>
          <w:p w:rsidR="00453D37" w:rsidRDefault="00453D37" w:rsidP="00E530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  <w:t>0.79%</w:t>
            </w:r>
          </w:p>
        </w:tc>
        <w:tc>
          <w:tcPr>
            <w:tcW w:w="3192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right w:val="single" w:sz="12" w:space="0" w:color="984806" w:themeColor="accent6" w:themeShade="80"/>
            </w:tcBorders>
          </w:tcPr>
          <w:p w:rsidR="00453D37" w:rsidRDefault="00453D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  <w:t>0.67%</w:t>
            </w:r>
          </w:p>
        </w:tc>
      </w:tr>
      <w:tr w:rsidR="00453D37" w:rsidTr="00453D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right w:val="single" w:sz="8" w:space="0" w:color="984806" w:themeColor="accent6" w:themeShade="80"/>
            </w:tcBorders>
          </w:tcPr>
          <w:p w:rsidR="00453D37" w:rsidRDefault="00453D37">
            <w:r>
              <w:t>90 days</w:t>
            </w:r>
          </w:p>
        </w:tc>
        <w:tc>
          <w:tcPr>
            <w:tcW w:w="3192" w:type="dxa"/>
            <w:tcBorders>
              <w:left w:val="single" w:sz="8" w:space="0" w:color="984806" w:themeColor="accent6" w:themeShade="80"/>
              <w:right w:val="single" w:sz="8" w:space="0" w:color="984806" w:themeColor="accent6" w:themeShade="80"/>
            </w:tcBorders>
          </w:tcPr>
          <w:p w:rsidR="00453D37" w:rsidRDefault="00453D37" w:rsidP="00E53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  <w:t>0.59%</w:t>
            </w:r>
          </w:p>
        </w:tc>
        <w:tc>
          <w:tcPr>
            <w:tcW w:w="3192" w:type="dxa"/>
            <w:tcBorders>
              <w:left w:val="single" w:sz="8" w:space="0" w:color="984806" w:themeColor="accent6" w:themeShade="80"/>
              <w:right w:val="single" w:sz="12" w:space="0" w:color="984806" w:themeColor="accent6" w:themeShade="80"/>
            </w:tcBorders>
          </w:tcPr>
          <w:p w:rsidR="00453D37" w:rsidRDefault="00453D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  <w:t>0.49%</w:t>
            </w:r>
          </w:p>
        </w:tc>
      </w:tr>
      <w:tr w:rsidR="00453D37" w:rsidTr="00453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right w:val="single" w:sz="8" w:space="0" w:color="984806" w:themeColor="accent6" w:themeShade="80"/>
            </w:tcBorders>
          </w:tcPr>
          <w:p w:rsidR="00453D37" w:rsidRDefault="00453D37">
            <w:r>
              <w:t>120 days</w:t>
            </w:r>
          </w:p>
        </w:tc>
        <w:tc>
          <w:tcPr>
            <w:tcW w:w="3192" w:type="dxa"/>
            <w:tcBorders>
              <w:left w:val="single" w:sz="8" w:space="0" w:color="984806" w:themeColor="accent6" w:themeShade="80"/>
              <w:right w:val="single" w:sz="8" w:space="0" w:color="984806" w:themeColor="accent6" w:themeShade="80"/>
            </w:tcBorders>
          </w:tcPr>
          <w:p w:rsidR="00453D37" w:rsidRDefault="00453D37" w:rsidP="00E530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  <w:t>0.65%</w:t>
            </w:r>
          </w:p>
        </w:tc>
        <w:tc>
          <w:tcPr>
            <w:tcW w:w="3192" w:type="dxa"/>
            <w:tcBorders>
              <w:left w:val="single" w:sz="8" w:space="0" w:color="984806" w:themeColor="accent6" w:themeShade="80"/>
              <w:right w:val="single" w:sz="12" w:space="0" w:color="984806" w:themeColor="accent6" w:themeShade="80"/>
            </w:tcBorders>
          </w:tcPr>
          <w:p w:rsidR="00453D37" w:rsidRDefault="00453D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  <w:t>0.30%</w:t>
            </w:r>
          </w:p>
        </w:tc>
      </w:tr>
      <w:tr w:rsidR="00453D37" w:rsidTr="00453D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right w:val="single" w:sz="8" w:space="0" w:color="984806" w:themeColor="accent6" w:themeShade="80"/>
            </w:tcBorders>
          </w:tcPr>
          <w:p w:rsidR="00453D37" w:rsidRDefault="00453D37">
            <w:r>
              <w:t>180 days</w:t>
            </w:r>
          </w:p>
        </w:tc>
        <w:tc>
          <w:tcPr>
            <w:tcW w:w="3192" w:type="dxa"/>
            <w:tcBorders>
              <w:left w:val="single" w:sz="8" w:space="0" w:color="984806" w:themeColor="accent6" w:themeShade="80"/>
              <w:right w:val="single" w:sz="8" w:space="0" w:color="984806" w:themeColor="accent6" w:themeShade="80"/>
            </w:tcBorders>
          </w:tcPr>
          <w:p w:rsidR="00453D37" w:rsidRDefault="00453D37" w:rsidP="00E53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  <w:t>0.26%</w:t>
            </w:r>
          </w:p>
        </w:tc>
        <w:tc>
          <w:tcPr>
            <w:tcW w:w="3192" w:type="dxa"/>
            <w:tcBorders>
              <w:left w:val="single" w:sz="8" w:space="0" w:color="984806" w:themeColor="accent6" w:themeShade="80"/>
              <w:right w:val="single" w:sz="12" w:space="0" w:color="984806" w:themeColor="accent6" w:themeShade="80"/>
            </w:tcBorders>
          </w:tcPr>
          <w:p w:rsidR="00453D37" w:rsidRDefault="00453D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  <w:t>0.23%</w:t>
            </w:r>
          </w:p>
        </w:tc>
      </w:tr>
    </w:tbl>
    <w:p w:rsidR="00453D37" w:rsidRPr="00453D37" w:rsidRDefault="00453D37"/>
    <w:sectPr w:rsidR="00453D37" w:rsidRPr="00453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37"/>
    <w:rsid w:val="002A5A60"/>
    <w:rsid w:val="00453D37"/>
    <w:rsid w:val="00D17208"/>
    <w:rsid w:val="00F1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3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5">
    <w:name w:val="Medium Grid 3 Accent 5"/>
    <w:basedOn w:val="TableNormal"/>
    <w:uiPriority w:val="69"/>
    <w:rsid w:val="00453D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DarkList-Accent5">
    <w:name w:val="Dark List Accent 5"/>
    <w:basedOn w:val="TableNormal"/>
    <w:uiPriority w:val="70"/>
    <w:rsid w:val="00453D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3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5">
    <w:name w:val="Medium Grid 3 Accent 5"/>
    <w:basedOn w:val="TableNormal"/>
    <w:uiPriority w:val="69"/>
    <w:rsid w:val="00453D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DarkList-Accent5">
    <w:name w:val="Dark List Accent 5"/>
    <w:basedOn w:val="TableNormal"/>
    <w:uiPriority w:val="70"/>
    <w:rsid w:val="00453D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Hobart Public Schools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Hobart High School</dc:creator>
  <cp:lastModifiedBy>Hobart High School</cp:lastModifiedBy>
  <cp:revision>3</cp:revision>
  <dcterms:created xsi:type="dcterms:W3CDTF">2017-01-12T14:32:00Z</dcterms:created>
  <dcterms:modified xsi:type="dcterms:W3CDTF">2017-01-12T14:52:00Z</dcterms:modified>
</cp:coreProperties>
</file>